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D62828"/>
          </w:tcPr>
          <w:p>
            <w:pPr>
              <w:jc w:val="center"/>
            </w:pPr>
            <w:r>
              <w:rPr>
                <w:color w:val="FFFFFF"/>
                <w:sz w:val="72"/>
              </w:rPr>
            </w:r>
            <w:r>
              <w:rPr>
                <w:b/>
                <w:sz w:val="28"/>
              </w:rPr>
              <w:t>무 단 투 기 금 지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이곳에 쓰레기를</w:t>
        <w:br/>
        <w:t>버리지 마세요</w:t>
      </w:r>
    </w:p>
    <w:p>
      <w:pPr>
        <w:jc w:val="center"/>
      </w:pPr>
      <w:r>
        <w:t>정해진 장소가 아닌 곳에 쓰레기를 버리면</w:t>
        <w:br/>
        <w:t>폐기물관리법에 따라 과태료가 부과될 수 있습니다.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배출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건물 뒤편 분리수거장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배출 요일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월 · 수 · 금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배출 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18:00 ~ 24:00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종량제 봉투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일반 쓰레기는 반드시 종량제 봉투에</w:t>
            </w:r>
          </w:p>
        </w:tc>
      </w:tr>
    </w:tbl>
    <w:p/>
    <w:p>
      <w:pPr>
        <w:jc w:val="center"/>
      </w:pPr>
      <w:r>
        <w:t>□ 이 구역은 CCTV로 녹화되고 있습니다. (실제 설치된 경우만 표시)</w:t>
      </w:r>
    </w:p>
    <w:p>
      <w:pPr>
        <w:jc w:val="right"/>
      </w:pPr>
      <w:r>
        <w:t>20    년    월    일    건물 관리자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쓰레기 무단투기 경고문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