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입 주 · 퇴 거 상 태 점 검 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임대인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임차인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입주 점검일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20   .   .   .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퇴거 점검일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20   .   .   .</w:t>
            </w:r>
          </w:p>
        </w:tc>
      </w:tr>
    </w:tbl>
    <w:p/>
    <w:p>
      <w:pPr>
        <w:jc w:val="left"/>
      </w:pPr>
      <w:r>
        <w:t>상태 칸에는 '양호 / 흠집 / 오염 / 고장' 등과 사진 번호를 적어 주세요.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공간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항목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입주 시 상태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퇴거 시 상태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현관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현관문·도어락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현관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신발장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현관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바닥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거실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벽지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거실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바닥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거실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조명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거실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창호·방충망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주방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싱크대·수전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주방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가스레인지·인덕션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주방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후드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주방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배수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욕실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변기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욕실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세면대·수전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욕실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타일·실리콘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욕실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환풍기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방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벽지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방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바닥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방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붙박이장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방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창호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베란다·기타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배수구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베란다·기타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보일러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베란다·기타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에어컨·옵션 가전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계량기 · 열쇠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구분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입주 시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퇴거 시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전기 계량기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수도 계량기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가스 계량기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열쇠·카드키 개수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도어락 비밀번호 변경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□ 변경함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□ 변경함</w:t>
            </w:r>
          </w:p>
        </w:tc>
      </w:tr>
    </w:tbl>
    <w:p/>
    <w:p>
      <w:pPr>
        <w:spacing w:before="160"/>
      </w:pPr>
      <w:r>
        <w:rPr>
          <w:b/>
        </w:rPr>
        <w:t>특이사항 및 조치 약속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jc w:val="left"/>
      </w:pPr>
      <w:r>
        <w:t>위 내용을 함께 확인하였음을 서명합니다.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임대인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임차인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입주·퇴거 상태 점검표(사진 확인용)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