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새해 계획표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이름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  년</w:t>
            </w:r>
          </w:p>
        </w:tc>
      </w:tr>
    </w:tbl>
    <w:p/>
    <w:p>
      <w:pPr>
        <w:spacing w:before="160"/>
      </w:pPr>
      <w:r>
        <w:rPr>
          <w:b/>
        </w:rPr>
        <w:t>1. 분야별 목표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분야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올해의 목표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이번 주 첫걸음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건강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일·공부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돈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관계·가족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나를 위해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2. 분기별 계획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1분기 (1~3월)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2분기 (4~6월)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3분기 (7~9월)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4분기 (10~12월)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3. 나의 다짐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jc w:val="right"/>
      </w:pPr>
      <w:r>
        <w:t>다짐한 사람 :                    (서명)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새해 계획표(목표·다짐)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