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A580C"/>
          </w:tcPr>
          <w:p>
            <w:pPr>
              <w:jc w:val="center"/>
            </w:pPr>
            <w:r>
              <w:rPr>
                <w:color w:val="FFFFFF"/>
                <w:sz w:val="56"/>
              </w:rPr>
            </w:r>
            <w:r>
              <w:rPr>
                <w:b/>
                <w:sz w:val="28"/>
              </w:rPr>
              <w:t>외 부 음 식 반 입 금 지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외부 음식은</w:t>
        <w:br/>
        <w:t>가지고 들어오실 수 없어요</w:t>
      </w:r>
    </w:p>
    <w:p>
      <w:pPr>
        <w:jc w:val="center"/>
      </w:pPr>
      <w:r>
        <w:t>냄새와 위생, 다른 손님의 편안함을 위해</w:t>
        <w:br/>
        <w:t>매장 안에서는 외부 음식을 드실 수 없습니다.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허용하는 것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아이 이유식, 생일 케이크(미리 말씀해 주세요)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문의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카운터 직원에게 말씀해 주세요</w:t>
            </w:r>
          </w:p>
        </w:tc>
      </w:tr>
    </w:tbl>
    <w:p/>
    <w:p>
      <w:pPr>
        <w:jc w:val="center"/>
      </w:pPr>
      <w:r>
        <w:t>양해해 주셔서 감사합니다.</w:t>
      </w:r>
    </w:p>
    <w:p>
      <w:pPr>
        <w:jc w:val="right"/>
      </w:pPr>
      <w:r>
        <w:t>20    년    월    일    ○○○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외부 음식 반입 금지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