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대 금 지 급 독 촉 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수신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발신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발신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미지급 대금 지급 촉구</w:t>
            </w:r>
          </w:p>
        </w:tc>
      </w:tr>
    </w:tbl>
    <w:p/>
    <w:p>
      <w:pPr>
        <w:jc w:val="left"/>
      </w:pPr>
      <w:r>
        <w:t>귀하(귀사)의 무궁한 발전을 바랍니다. 발신인은 아래 거래에 따른 대금을 아직 받지 못하여 지급을 요청드립니다.</w:t>
      </w:r>
    </w:p>
    <w:p>
      <w:pPr>
        <w:spacing w:before="160"/>
      </w:pPr>
      <w:r>
        <w:rPr>
          <w:b/>
        </w:rPr>
        <w:t>1. 거래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계약(거래)일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제공 완료일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거래 내용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미지급 금액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총 대금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받은 금액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미지급 금액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원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지급 요청</w:t>
      </w:r>
    </w:p>
    <w:p>
      <w:pPr>
        <w:ind w:left="227"/>
      </w:pPr>
      <w:r>
        <w:t>1. 지급 기한: 20    년    월    일까지</w:t>
      </w:r>
    </w:p>
    <w:p>
      <w:pPr>
        <w:ind w:left="227"/>
      </w:pPr>
      <w:r>
        <w:t>2. 입금 계좌: 은행            계좌번호                    예금주</w:t>
      </w:r>
    </w:p>
    <w:p>
      <w:pPr>
        <w:ind w:left="227"/>
      </w:pPr>
      <w:r>
        <w:t>3. 위 기한까지 지급하지 않으면 지급명령 신청 등 법적 절차를 진행하며, 그에 따른 비용과 지연 이자도 함께 청구할 예정입니다.</w:t>
      </w:r>
    </w:p>
    <w:p>
      <w:pPr>
        <w:jc w:val="left"/>
      </w:pPr>
      <w:r>
        <w:t>지급에 관하여 협의가 필요하시면 기한 전까지 아래 연락처로 연락해 주시기 바랍니다.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발신인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상호(성명)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대금 지급 독촉장(지급 촉구서)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