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 가 권 리 금 계 약 서</w:t>
      </w:r>
    </w:p>
    <w:p>
      <w:pPr>
        <w:jc w:val="left"/>
      </w:pPr>
      <w:r>
        <w:t>양도인과 양수인은 아래 점포의 권리금에 관하여 다음과 같이 계약을 체결한다.</w:t>
      </w:r>
    </w:p>
    <w:p>
      <w:pPr>
        <w:spacing w:before="160"/>
      </w:pPr>
      <w:r>
        <w:rPr>
          <w:b/>
        </w:rPr>
        <w:t>1. 점포의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임대차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원</w:t>
            </w:r>
          </w:p>
        </w:tc>
      </w:tr>
    </w:tbl>
    <w:p/>
    <w:p>
      <w:pPr>
        <w:spacing w:before="160"/>
      </w:pPr>
      <w:r>
        <w:rPr>
          <w:b/>
        </w:rPr>
        <w:t>2. 권리금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권리금 총액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(양도 대상)</w:t>
      </w:r>
    </w:p>
    <w:p>
      <w:pPr>
        <w:jc w:val="left"/>
      </w:pPr>
      <w:r>
        <w:t>양도인은 점포의 영업시설·비품, 거래처, 신용, 영업상의 노하우와 점포 위치에 따른 영업상 이점 등을 양수인에게 넘겨준다. 넘겨주는 시설·비품의 목록은 별지로 붙인다.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시설·비품 이름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상태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제2조 (임대차 계약과의 관계)</w:t>
      </w:r>
    </w:p>
    <w:p>
      <w:pPr>
        <w:jc w:val="left"/>
      </w:pPr>
      <w:r>
        <w:t>양수인이 임대인과 위 점포에 대한 임대차 계약을 체결하지 못한 경우 이 계약은 효력을 잃으며, 양도인은 받은 금액 전부를 즉시 양수인에게 돌려준다.</w:t>
      </w:r>
    </w:p>
    <w:p>
      <w:pPr>
        <w:spacing w:before="160"/>
      </w:pPr>
      <w:r>
        <w:rPr>
          <w:b/>
        </w:rPr>
        <w:t>제3조 (점포 인도)</w:t>
      </w:r>
    </w:p>
    <w:p>
      <w:pPr>
        <w:jc w:val="left"/>
      </w:pPr>
      <w:r>
        <w:t>양도인은 잔금을 받는 날 점포와 시설·비품을 양수인에게 넘겨주며, 그날까지 생긴 공과금과 채무는 양도인이 정리한다.</w:t>
      </w:r>
    </w:p>
    <w:p>
      <w:pPr>
        <w:spacing w:before="160"/>
      </w:pPr>
      <w:r>
        <w:rPr>
          <w:b/>
        </w:rPr>
        <w:t>제4조 (경업 금지)</w:t>
      </w:r>
    </w:p>
    <w:p>
      <w:pPr>
        <w:jc w:val="left"/>
      </w:pPr>
      <w:r>
        <w:t>양도인은 점포를 넘겨준 날부터      년 동안 점포 반경      km 안에서 같은 업종의 영업을 하지 않는다.</w:t>
      </w:r>
    </w:p>
    <w:p>
      <w:pPr>
        <w:spacing w:before="160"/>
      </w:pPr>
      <w:r>
        <w:rPr>
          <w:b/>
        </w:rPr>
        <w:t>제5조 (계약의 해제)</w:t>
      </w:r>
    </w:p>
    <w:p>
      <w:pPr>
        <w:jc w:val="left"/>
      </w:pPr>
      <w:r>
        <w:t>잔금 지급 전까지 양도인은 계약금의 두 배를 돌려주고, 양수인은 계약금을 포기하고 이 계약을 해제할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양도인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양수인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상가 권리금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