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374151"/>
          </w:tcPr>
          <w:p>
            <w:pPr>
              <w:jc w:val="center"/>
            </w:pPr>
            <w:r>
              <w:rPr>
                <w:color w:val="FFFFFF"/>
                <w:sz w:val="72"/>
              </w:rPr>
            </w:r>
            <w:r>
              <w:rPr>
                <w:b/>
                <w:sz w:val="28"/>
              </w:rPr>
              <w:t>가 격 조 정 안 내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 xml:space="preserve">    월    일부터</w:t>
        <w:br/>
        <w:t>일부 메뉴 가격이 조정됩니다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메뉴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변경 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변경 후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예: 아메리카노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3,500원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  <w:t>4,000원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8"/>
              </w:rPr>
            </w:r>
          </w:p>
        </w:tc>
      </w:tr>
    </w:tbl>
    <w:p/>
    <w:p>
      <w:pPr>
        <w:jc w:val="center"/>
      </w:pPr>
      <w:r>
        <w:t>재료비와 운영비가 크게 올라 부득이하게 가격을 조정하게 되었습니다.</w:t>
        <w:br/>
        <w:t>더 좋은 맛과 서비스로 보답하겠습니다.</w:t>
      </w:r>
    </w:p>
    <w:p>
      <w:pPr>
        <w:jc w:val="right"/>
      </w:pPr>
      <w:r>
        <w:t>20    년    월    일    ○○○ 사장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가격 인상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