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D62828"/>
          </w:tcPr>
          <w:p>
            <w:pPr>
              <w:jc w:val="center"/>
            </w:pPr>
            <w:r>
              <w:rPr>
                <w:color w:val="FFFFFF"/>
                <w:sz w:val="56"/>
              </w:rPr>
            </w:r>
            <w:r>
              <w:rPr>
                <w:b/>
                <w:sz w:val="28"/>
              </w:rPr>
              <w:t>관 계 자 외 출 입 금 지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이 건물(호실)은</w:t>
        <w:br/>
        <w:t>관리 중인 공실입니다</w:t>
      </w:r>
    </w:p>
    <w:p>
      <w:pPr>
        <w:jc w:val="center"/>
      </w:pPr>
      <w:r>
        <w:t>허락 없이 들어가거나 물건을 두지 마세요.</w:t>
        <w:br/>
        <w:t>무단 출입은 법적 처벌 대상이 될 수 있습니다.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관리자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○○○ (소유자 / 관리 대행)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관리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20    .    .    . ~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010-0000-0000</w:t>
            </w:r>
          </w:p>
        </w:tc>
      </w:tr>
    </w:tbl>
    <w:p/>
    <w:p>
      <w:pPr>
        <w:jc w:val="center"/>
      </w:pPr>
      <w:r>
        <w:t>□ 이 공간은 CCTV로 녹화되고 있습니다. (실제 설치된 경우만 표시)</w:t>
      </w:r>
    </w:p>
    <w:p>
      <w:pPr>
        <w:jc w:val="right"/>
      </w:pPr>
      <w:r>
        <w:t>20    년    월    일    관리자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공실 관리 안내문(무단 출입 금지)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