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임금체불 진정서 (작성 견본)</w:t>
      </w:r>
    </w:p>
    <w:p>
      <w:pPr>
        <w:jc w:val="left"/>
      </w:pPr>
      <w:r>
        <w:t>※ 이 문서는 진정 내용을 미리 정리하는 작성 견본입니다. 실제 진정은 고용노동부 노동포털 온라인 신청 또는 관할 지방고용노동관서의 공식 서식으로 제출하세요.</w:t>
      </w:r>
    </w:p>
    <w:p>
      <w:pPr>
        <w:spacing w:before="160"/>
      </w:pPr>
      <w:r>
        <w:rPr>
          <w:b/>
        </w:rPr>
        <w:t>1. 진정인 (근로자)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생년월일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이메일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2. 피진정인 (사업주)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사업장명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대표자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사업장 주소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상시 근로자 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약          명</w:t>
            </w:r>
          </w:p>
        </w:tc>
      </w:tr>
    </w:tbl>
    <w:p/>
    <w:p>
      <w:pPr>
        <w:spacing w:before="160"/>
      </w:pPr>
      <w:r>
        <w:rPr>
          <w:b/>
        </w:rPr>
        <w:t>3. 근무 내용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입사일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퇴사일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  (□ 재직 중)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담당 업무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근로계약서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 있음    □ 없음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임금 조건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 월급   □ 시급              원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임금 지급일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매월          일</w:t>
            </w:r>
          </w:p>
        </w:tc>
      </w:tr>
    </w:tbl>
    <w:p/>
    <w:p>
      <w:pPr>
        <w:spacing w:before="160"/>
      </w:pPr>
      <w:r>
        <w:rPr>
          <w:b/>
        </w:rPr>
        <w:t>4. 체불 내역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구분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해당 기간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체불 금액(원)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비고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임금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퇴직금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연장·야간·휴일근로 수당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연차 미사용 수당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해고예고 수당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기타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합계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5. 진정 취지</w:t>
      </w:r>
    </w:p>
    <w:p>
      <w:pPr>
        <w:jc w:val="left"/>
      </w:pPr>
      <w:r>
        <w:t>피진정인은 진정인에게 위 체불 금품 합계                    원을 지급하지 않고 있으므로, 조사하여 지급받을 수 있도록 하여 주시기 바랍니다.</w:t>
      </w:r>
    </w:p>
    <w:p>
      <w:pPr>
        <w:spacing w:before="160"/>
      </w:pPr>
      <w:r>
        <w:rPr>
          <w:b/>
        </w:rPr>
        <w:t>6. 진정 내용 (경위)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7. 증거 목록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번호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증거 자료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보유 여부</w:t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근로계약서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□</w:t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급여명세서, 통장 입금 내역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□</w:t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출퇴근 기록 (근무표, 교통카드, 메신저 등)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□</w:t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사업주와 주고받은 문자·녹음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□</w:t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4대보험 가입 내역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□</w:t>
            </w:r>
          </w:p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진정인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p>
      <w:pPr>
        <w:jc w:val="right"/>
      </w:pPr>
      <w:r>
        <w:t>○○지방고용노동청(지청)장  귀하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임금체불 진정서(작성 견본)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